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94" w:rsidRPr="004B2494" w:rsidRDefault="004B2494" w:rsidP="004B2494">
      <w:pPr>
        <w:spacing w:after="0" w:line="240" w:lineRule="auto"/>
        <w:jc w:val="center"/>
        <w:rPr>
          <w:rFonts w:ascii="Comic Sans MS" w:hAnsi="Comic Sans MS"/>
          <w:sz w:val="24"/>
        </w:rPr>
      </w:pPr>
      <w:r w:rsidRPr="004B2494">
        <w:rPr>
          <w:rFonts w:ascii="Comic Sans MS" w:hAnsi="Comic Sans MS"/>
          <w:sz w:val="24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4B2494" w:rsidRPr="004B2494" w:rsidRDefault="004B2494" w:rsidP="009E558E">
      <w:pPr>
        <w:spacing w:after="0" w:line="240" w:lineRule="auto"/>
        <w:jc w:val="center"/>
        <w:rPr>
          <w:rFonts w:ascii="Comic Sans MS" w:hAnsi="Comic Sans MS"/>
          <w:sz w:val="24"/>
        </w:rPr>
      </w:pPr>
      <w:r w:rsidRPr="004B2494">
        <w:rPr>
          <w:rFonts w:ascii="Comic Sans MS" w:hAnsi="Comic Sans MS"/>
          <w:sz w:val="24"/>
        </w:rPr>
        <w:t>Воспитатель Милькова А.Д.</w:t>
      </w:r>
    </w:p>
    <w:p w:rsidR="004B2494" w:rsidRPr="004B2494" w:rsidRDefault="004B2494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  <w:r w:rsidRPr="004B2494">
        <w:rPr>
          <w:rFonts w:ascii="Comic Sans MS" w:hAnsi="Comic Sans MS"/>
          <w:b/>
          <w:sz w:val="24"/>
        </w:rPr>
        <w:t>Открытое занятие в старшей группе «Пионеры»:</w:t>
      </w:r>
    </w:p>
    <w:p w:rsidR="004B2494" w:rsidRDefault="004B2494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  <w:r w:rsidRPr="004B2494">
        <w:rPr>
          <w:rFonts w:ascii="Comic Sans MS" w:hAnsi="Comic Sans MS"/>
          <w:b/>
          <w:sz w:val="24"/>
        </w:rPr>
        <w:t>Формирование функциональной грамотности</w:t>
      </w:r>
    </w:p>
    <w:p w:rsidR="009E558E" w:rsidRDefault="009E558E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4"/>
        </w:rPr>
        <w:pict>
          <v:roundrect id="_x0000_s1026" style="position:absolute;left:0;text-align:left;margin-left:-37.1pt;margin-top:6.8pt;width:560.75pt;height:327.35pt;z-index:251658240" arcsize="5052f" strokecolor="#4f81bd [3204]">
            <v:textbox>
              <w:txbxContent>
                <w:p w:rsidR="009E558E" w:rsidRPr="009E558E" w:rsidRDefault="009E558E">
                  <w:pPr>
                    <w:rPr>
                      <w:rFonts w:ascii="Comic Sans MS" w:hAnsi="Comic Sans MS"/>
                      <w:sz w:val="20"/>
                    </w:rPr>
                  </w:pPr>
                  <w:r w:rsidRPr="009E558E">
                    <w:rPr>
                      <w:rFonts w:ascii="Comic Sans MS" w:hAnsi="Comic Sans MS"/>
                      <w:sz w:val="20"/>
                    </w:rPr>
                    <w:t>В нашей старшей группе прошло увлекательное мероприятие — открытое занятие, где дети практиковались в стирке.</w:t>
                  </w:r>
                  <w:r w:rsidRPr="009E558E">
                    <w:rPr>
                      <w:rFonts w:ascii="Comic Sans MS" w:hAnsi="Comic Sans MS"/>
                      <w:sz w:val="20"/>
                    </w:rPr>
                    <w:br/>
                  </w:r>
                  <w:r w:rsidRPr="009E558E">
                    <w:rPr>
                      <w:rFonts w:ascii="Comic Sans MS" w:hAnsi="Comic Sans MS"/>
                      <w:sz w:val="20"/>
                    </w:rPr>
                    <w:tab/>
                    <w:t> Занятие началось с интригующего элемента: прозвучал настоящий звук швейной машинки, привлеченный вниманием всех ребят. Затем они отправились на поиски недостающих инструментов — катушки ниток и шпульки, выяснив важность наличия нужных материалов для швейного дела.</w:t>
                  </w:r>
                  <w:r w:rsidRPr="009E558E">
                    <w:rPr>
                      <w:rFonts w:ascii="Comic Sans MS" w:hAnsi="Comic Sans MS"/>
                      <w:sz w:val="20"/>
                    </w:rPr>
                    <w:br/>
                    <w:t>Мы вспомнили профессию швея и внимательно изучили некоторые профессиональные инструменты. А накануне занятия, наши юные мастера даже попробовали себя в роли швеи, собственноручно изготовив платочки!</w:t>
                  </w:r>
                  <w:r w:rsidRPr="009E558E">
                    <w:rPr>
                      <w:rFonts w:ascii="Comic Sans MS" w:hAnsi="Comic Sans MS"/>
                      <w:sz w:val="20"/>
                    </w:rPr>
                    <w:br/>
                  </w:r>
                  <w:r w:rsidRPr="009E558E">
                    <w:rPr>
                      <w:rFonts w:ascii="Comic Sans MS" w:hAnsi="Comic Sans MS"/>
                      <w:sz w:val="20"/>
                    </w:rPr>
                    <w:tab/>
                    <w:t> </w:t>
                  </w:r>
                  <w:r w:rsidRPr="009E558E">
                    <w:rPr>
                      <w:rFonts w:ascii="Comic Sans MS" w:hAnsi="Comic Sans MS"/>
                      <w:b/>
                      <w:sz w:val="20"/>
                    </w:rPr>
                    <w:t>Но куда подевались наши платочки...?</w:t>
                  </w:r>
                  <w:r w:rsidRPr="009E558E">
                    <w:rPr>
                      <w:rFonts w:ascii="Comic Sans MS" w:hAnsi="Comic Sans MS"/>
                      <w:sz w:val="20"/>
                    </w:rPr>
                    <w:br/>
                  </w:r>
                  <w:r w:rsidRPr="009E558E">
                    <w:rPr>
                      <w:rFonts w:ascii="Comic Sans MS" w:hAnsi="Comic Sans MS"/>
                      <w:sz w:val="20"/>
                    </w:rPr>
                    <w:tab/>
                    <w:t xml:space="preserve">К счастью, волшебным образом платочки обнаружились прямо в карманах одной из наших студенток! Правда, беда была одна: все платочки оказались грязными и испачканными таинственной </w:t>
                  </w:r>
                  <w:proofErr w:type="gramStart"/>
                  <w:r w:rsidRPr="009E558E">
                    <w:rPr>
                      <w:rFonts w:ascii="Comic Sans MS" w:hAnsi="Comic Sans MS"/>
                      <w:sz w:val="20"/>
                    </w:rPr>
                    <w:t>пакостной</w:t>
                  </w:r>
                  <w:proofErr w:type="gramEnd"/>
                  <w:r w:rsidRPr="009E558E">
                    <w:rPr>
                      <w:rFonts w:ascii="Comic Sans MS" w:hAnsi="Comic Sans MS"/>
                      <w:sz w:val="20"/>
                    </w:rPr>
                    <w:t xml:space="preserve"> кляксы, которую зовут «</w:t>
                  </w:r>
                  <w:proofErr w:type="spellStart"/>
                  <w:r w:rsidRPr="009E558E">
                    <w:rPr>
                      <w:rFonts w:ascii="Comic Sans MS" w:hAnsi="Comic Sans MS"/>
                      <w:sz w:val="20"/>
                    </w:rPr>
                    <w:t>Злюка-Грязнюка</w:t>
                  </w:r>
                  <w:proofErr w:type="spellEnd"/>
                  <w:r w:rsidRPr="009E558E">
                    <w:rPr>
                      <w:rFonts w:ascii="Comic Sans MS" w:hAnsi="Comic Sans MS"/>
                      <w:sz w:val="20"/>
                    </w:rPr>
                    <w:t>», она не любит чистоту и </w:t>
                  </w:r>
                  <w:proofErr w:type="spellStart"/>
                  <w:r w:rsidRPr="009E558E">
                    <w:rPr>
                      <w:rFonts w:ascii="Comic Sans MS" w:hAnsi="Comic Sans MS"/>
                      <w:sz w:val="20"/>
                    </w:rPr>
                    <w:t>наровит</w:t>
                  </w:r>
                  <w:proofErr w:type="spellEnd"/>
                  <w:r w:rsidRPr="009E558E">
                    <w:rPr>
                      <w:rFonts w:ascii="Comic Sans MS" w:hAnsi="Comic Sans MS"/>
                      <w:sz w:val="20"/>
                    </w:rPr>
                    <w:t> все вокруг замарать.</w:t>
                  </w:r>
                </w:p>
                <w:p w:rsidR="009E558E" w:rsidRPr="009E558E" w:rsidRDefault="009E558E" w:rsidP="009E558E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sz w:val="20"/>
                    </w:rPr>
                  </w:pPr>
                  <w:r w:rsidRPr="009E558E">
                    <w:rPr>
                      <w:rFonts w:ascii="Comic Sans MS" w:hAnsi="Comic Sans MS"/>
                      <w:sz w:val="20"/>
                    </w:rPr>
                    <w:t xml:space="preserve">Победить её оказалось непросто, однако благодаря познавательному ролику и рассказу Ирины Геннадьевны, мамы одного из ребят </w:t>
                  </w:r>
                  <w:proofErr w:type="spellStart"/>
                  <w:r w:rsidRPr="009E558E">
                    <w:rPr>
                      <w:rFonts w:ascii="Comic Sans MS" w:hAnsi="Comic Sans MS"/>
                      <w:sz w:val="20"/>
                    </w:rPr>
                    <w:t>Тюрикова</w:t>
                  </w:r>
                  <w:proofErr w:type="spellEnd"/>
                  <w:r w:rsidRPr="009E558E">
                    <w:rPr>
                      <w:rFonts w:ascii="Comic Sans MS" w:hAnsi="Comic Sans MS"/>
                      <w:sz w:val="20"/>
                    </w:rPr>
                    <w:t xml:space="preserve"> Виктора, работающей горничной и прачкой в отеле "Арктур", мы поняли, как правильно обращаться с вещами и бережно относиться к чистоте.</w:t>
                  </w:r>
                  <w:r w:rsidRPr="009E558E">
                    <w:rPr>
                      <w:rFonts w:ascii="Comic Sans MS" w:hAnsi="Comic Sans MS"/>
                      <w:sz w:val="20"/>
                    </w:rPr>
                    <w:br/>
                  </w:r>
                  <w:r w:rsidRPr="009E558E">
                    <w:rPr>
                      <w:rFonts w:ascii="Comic Sans MS" w:hAnsi="Comic Sans MS"/>
                      <w:sz w:val="20"/>
                    </w:rPr>
                    <w:tab/>
                    <w:t>Совместно с родителями и педагогом, ребята погрузились в процесс стирки платочков, успешно справившись с задачей и изгнав коварного персонажа. После успешного сотрудничества взрослые уступили сцену малышам, и ребята самостоятельно занялись стиркой художественных платков, демонстрируя уверенность и самостоятельность.</w:t>
                  </w:r>
                </w:p>
                <w:p w:rsidR="009E558E" w:rsidRDefault="009E558E"/>
              </w:txbxContent>
            </v:textbox>
          </v:roundrect>
        </w:pict>
      </w:r>
    </w:p>
    <w:p w:rsidR="009E558E" w:rsidRDefault="009E558E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</w:p>
    <w:p w:rsidR="009E558E" w:rsidRDefault="009E558E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</w:p>
    <w:p w:rsidR="009E558E" w:rsidRDefault="009E558E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</w:p>
    <w:p w:rsidR="009E558E" w:rsidRDefault="009E558E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</w:p>
    <w:p w:rsidR="009E558E" w:rsidRDefault="009E558E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</w:p>
    <w:p w:rsidR="009E558E" w:rsidRDefault="009E558E" w:rsidP="004B2494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</w:p>
    <w:p w:rsidR="009E558E" w:rsidRDefault="004B2494" w:rsidP="004B2494">
      <w:pPr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9E558E" w:rsidRDefault="009E558E" w:rsidP="004B2494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9E558E" w:rsidRDefault="009E558E" w:rsidP="004B2494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9E558E" w:rsidRDefault="009E558E" w:rsidP="004B2494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9E558E" w:rsidRDefault="009E558E" w:rsidP="004B2494">
      <w:pPr>
        <w:spacing w:after="0" w:line="240" w:lineRule="auto"/>
        <w:jc w:val="both"/>
        <w:rPr>
          <w:rFonts w:ascii="Comic Sans MS" w:hAnsi="Comic Sans MS"/>
          <w:sz w:val="24"/>
        </w:rPr>
      </w:pPr>
    </w:p>
    <w:p w:rsidR="004B2494" w:rsidRPr="004B2494" w:rsidRDefault="009E558E" w:rsidP="004B2494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w:pict>
          <v:roundrect id="_x0000_s1029" style="position:absolute;left:0;text-align:left;margin-left:164.5pt;margin-top:203.8pt;width:162.45pt;height:191.15pt;z-index:251657215" arcsize="10923f" fillcolor="#4f81bd [3204]" stroked="f"/>
        </w:pict>
      </w:r>
      <w:r>
        <w:rPr>
          <w:rFonts w:ascii="Comic Sans MS" w:hAnsi="Comic Sans MS"/>
          <w:noProof/>
        </w:rPr>
        <w:pict>
          <v:roundrect id="_x0000_s1028" style="position:absolute;left:0;text-align:left;margin-left:376.3pt;margin-top:146.85pt;width:147.35pt;height:200.1pt;z-index:251664384" arcsize="10923f" fillcolor="#4f81bd [3204]" stroked="f"/>
        </w:pict>
      </w:r>
      <w:r>
        <w:rPr>
          <w:rFonts w:ascii="Comic Sans MS" w:hAnsi="Comic Sans MS"/>
          <w:noProof/>
        </w:rPr>
        <w:pict>
          <v:roundrect id="_x0000_s1027" style="position:absolute;left:0;text-align:left;margin-left:-13pt;margin-top:146.85pt;width:147.35pt;height:179.2pt;z-index:251662336" arcsize="10923f" fillcolor="#4f81bd [3204]" stroked="f"/>
        </w:pict>
      </w: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2811145</wp:posOffset>
            </wp:positionV>
            <wp:extent cx="2308225" cy="3072765"/>
            <wp:effectExtent l="19050" t="0" r="0" b="0"/>
            <wp:wrapNone/>
            <wp:docPr id="28" name="Рисунок 28" descr="https://sun9-23.userapi.com/s/v1/ig2/LfrVcarLiQ5Ust84-hcW5mYKVfUL_rCAXWFF8PtAjToQaohBzNBlr_kyScHldveF_by_l611Rip3vpYXRDnbx2gK.jpg?quality=95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23.userapi.com/s/v1/ig2/LfrVcarLiQ5Ust84-hcW5mYKVfUL_rCAXWFF8PtAjToQaohBzNBlr_kyScHldveF_by_l611Rip3vpYXRDnbx2gK.jpg?quality=95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307276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4564468</wp:posOffset>
            </wp:positionH>
            <wp:positionV relativeFrom="paragraph">
              <wp:posOffset>2003381</wp:posOffset>
            </wp:positionV>
            <wp:extent cx="1931626" cy="2583712"/>
            <wp:effectExtent l="19050" t="0" r="0" b="0"/>
            <wp:wrapNone/>
            <wp:docPr id="25" name="Рисунок 25" descr="https://sun9-27.userapi.com/s/v1/ig2/Un9jwd7oyz-YKDDR5X1R8TX_mPdR6zdqqQaYQWojC4F7bhnfM3RtLu1dUEhz1Q3UPll4N3HDLyT-hby9FyfWVvvB.jpg?quality=95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27.userapi.com/s/v1/ig2/Un9jwd7oyz-YKDDR5X1R8TX_mPdR6zdqqQaYQWojC4F7bhnfM3RtLu1dUEhz1Q3UPll4N3HDLyT-hby9FyfWVvvB.jpg?quality=95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26" cy="2583712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-400937</wp:posOffset>
            </wp:positionH>
            <wp:positionV relativeFrom="paragraph">
              <wp:posOffset>1918320</wp:posOffset>
            </wp:positionV>
            <wp:extent cx="1947974" cy="2594344"/>
            <wp:effectExtent l="19050" t="0" r="0" b="0"/>
            <wp:wrapNone/>
            <wp:docPr id="22" name="Рисунок 22" descr="https://sun9-4.userapi.com/s/v1/ig2/fKRLHASlS13aOcydsIlIdMsQCIFGrctPIsARIBWcD740r1NSyDKdRQj8dH7Kyhp1NZmCr2KkbCp0_Dk_u5DyvmqB.jpg?quality=95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4.userapi.com/s/v1/ig2/fKRLHASlS13aOcydsIlIdMsQCIFGrctPIsARIBWcD740r1NSyDKdRQj8dH7Kyhp1NZmCr2KkbCp0_Dk_u5DyvmqB.jpg?quality=95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74" cy="2594344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494" w:rsidRPr="004B2494">
        <w:rPr>
          <w:rFonts w:ascii="Comic Sans MS" w:hAnsi="Comic Sans MS"/>
        </w:rPr>
        <w:br/>
      </w:r>
      <w:r w:rsidR="004B2494" w:rsidRPr="004B2494">
        <w:rPr>
          <w:rFonts w:ascii="Comic Sans MS" w:hAnsi="Comic Sans MS"/>
        </w:rPr>
        <w:br/>
      </w:r>
    </w:p>
    <w:sectPr w:rsidR="004B2494" w:rsidRPr="004B2494" w:rsidSect="004B2494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67" w:rsidRDefault="00E32D67" w:rsidP="004B2494">
      <w:pPr>
        <w:spacing w:after="0" w:line="240" w:lineRule="auto"/>
      </w:pPr>
      <w:r>
        <w:separator/>
      </w:r>
    </w:p>
  </w:endnote>
  <w:endnote w:type="continuationSeparator" w:id="0">
    <w:p w:rsidR="00E32D67" w:rsidRDefault="00E32D67" w:rsidP="004B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67" w:rsidRDefault="00E32D67" w:rsidP="004B2494">
      <w:pPr>
        <w:spacing w:after="0" w:line="240" w:lineRule="auto"/>
      </w:pPr>
      <w:r>
        <w:separator/>
      </w:r>
    </w:p>
  </w:footnote>
  <w:footnote w:type="continuationSeparator" w:id="0">
    <w:p w:rsidR="00E32D67" w:rsidRDefault="00E32D67" w:rsidP="004B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94" w:rsidRDefault="004B249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-656117</wp:posOffset>
          </wp:positionH>
          <wp:positionV relativeFrom="paragraph">
            <wp:posOffset>-417683</wp:posOffset>
          </wp:positionV>
          <wp:extent cx="7514353" cy="10653823"/>
          <wp:effectExtent l="19050" t="0" r="0" b="0"/>
          <wp:wrapNone/>
          <wp:docPr id="19" name="Рисунок 19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435" cy="106610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>
      <o:colormenu v:ext="edit" fillcolor="none [3204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B2494"/>
    <w:rsid w:val="002D006D"/>
    <w:rsid w:val="003B4567"/>
    <w:rsid w:val="0043588F"/>
    <w:rsid w:val="004B2494"/>
    <w:rsid w:val="007D10F1"/>
    <w:rsid w:val="009E558E"/>
    <w:rsid w:val="00AD7F41"/>
    <w:rsid w:val="00C64B42"/>
    <w:rsid w:val="00DE1DB0"/>
    <w:rsid w:val="00E3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94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2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2494"/>
    <w:rPr>
      <w:rFonts w:asciiTheme="minorHAnsi" w:eastAsiaTheme="minorEastAsia" w:hAnsiTheme="minorHAnsi" w:cstheme="minorBidi"/>
      <w:sz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B2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494"/>
    <w:rPr>
      <w:rFonts w:asciiTheme="minorHAnsi" w:eastAsiaTheme="minorEastAsia" w:hAnsiTheme="minorHAnsi" w:cstheme="minorBid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4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2026-02-25T02:00:00Z</dcterms:created>
  <dcterms:modified xsi:type="dcterms:W3CDTF">2026-02-25T02:17:00Z</dcterms:modified>
</cp:coreProperties>
</file>